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9101" w14:textId="77777777" w:rsidR="003B06EC" w:rsidRPr="003B06EC" w:rsidRDefault="003B06EC" w:rsidP="003B06EC">
      <w:pPr>
        <w:rPr>
          <w:vanish/>
        </w:rPr>
      </w:pPr>
      <w:r w:rsidRPr="003B06EC">
        <w:rPr>
          <w:vanish/>
        </w:rPr>
        <w:t>Top of Form</w:t>
      </w:r>
    </w:p>
    <w:p w14:paraId="68E0A243" w14:textId="77777777" w:rsidR="003B06EC" w:rsidRPr="003B06EC" w:rsidRDefault="003B06EC" w:rsidP="003B06EC">
      <w:r w:rsidRPr="003B06EC">
        <w:t xml:space="preserve">Loneliness has emerged as a pervasive and critical public health epidemic in the United States, impacting a significant portion of the population across all age groups, with particularly high rates among young adults and older adults. This multifaceted issue is driven by a complex interplay of cultural, technological, societal, and individual factors, leading to a "friendship recession" and a decline in meaningful social connections. The consequences of chronic loneliness are severe, serving as a powerful predictor of depression, anxiety, cognitive decline, various physical health ailments, and increased mortality risk, comparable to known risk factors like smoking. Addressing this epidemic requires comprehensive strategies that tackle both structural drivers and individual </w:t>
      </w:r>
      <w:proofErr w:type="gramStart"/>
      <w:r w:rsidRPr="003B06EC">
        <w:t>vulnerabilities</w:t>
      </w:r>
      <w:proofErr w:type="gramEnd"/>
      <w:r w:rsidRPr="003B06EC">
        <w:t>.</w:t>
      </w:r>
    </w:p>
    <w:p w14:paraId="0CBDC873" w14:textId="77777777" w:rsidR="003B06EC" w:rsidRPr="003B06EC" w:rsidRDefault="003B06EC" w:rsidP="003B06EC">
      <w:r w:rsidRPr="003B06EC">
        <w:t>I. Prevalence and Scope of Loneliness in America</w:t>
      </w:r>
    </w:p>
    <w:p w14:paraId="67BF8AAA" w14:textId="77777777" w:rsidR="003B06EC" w:rsidRPr="003B06EC" w:rsidRDefault="003B06EC" w:rsidP="003B06EC">
      <w:r w:rsidRPr="003B06EC">
        <w:t>Loneliness is alarmingly widespread in the U.S., surpassing rates in many other developed countries:</w:t>
      </w:r>
    </w:p>
    <w:p w14:paraId="3A378003" w14:textId="77777777" w:rsidR="003B06EC" w:rsidRPr="003B06EC" w:rsidRDefault="003B06EC" w:rsidP="003B06EC">
      <w:pPr>
        <w:numPr>
          <w:ilvl w:val="0"/>
          <w:numId w:val="1"/>
        </w:numPr>
      </w:pPr>
      <w:r w:rsidRPr="003B06EC">
        <w:rPr>
          <w:b/>
          <w:bCs/>
        </w:rPr>
        <w:t>High National Rates:</w:t>
      </w:r>
      <w:r w:rsidRPr="003B06EC">
        <w:t xml:space="preserve"> "36% of Americans report serious loneliness, including 61% among young adults and 51% among mothers with young children." Other sources suggest higher figures, with "up to 52% of Americans report[</w:t>
      </w:r>
      <w:proofErr w:type="spellStart"/>
      <w:r w:rsidRPr="003B06EC">
        <w:t>ing</w:t>
      </w:r>
      <w:proofErr w:type="spellEnd"/>
      <w:r w:rsidRPr="003B06EC">
        <w:t>] feeling lonely, with a significant portion stating their relationships lack meaning."</w:t>
      </w:r>
    </w:p>
    <w:p w14:paraId="7E36CE46" w14:textId="77777777" w:rsidR="003B06EC" w:rsidRPr="003B06EC" w:rsidRDefault="003B06EC" w:rsidP="003B06EC">
      <w:pPr>
        <w:numPr>
          <w:ilvl w:val="0"/>
          <w:numId w:val="1"/>
        </w:numPr>
      </w:pPr>
      <w:r w:rsidRPr="003B06EC">
        <w:rPr>
          <w:b/>
          <w:bCs/>
        </w:rPr>
        <w:t>Public Health Crisis:</w:t>
      </w:r>
      <w:r w:rsidRPr="003B06EC">
        <w:t xml:space="preserve"> The U.S. Surgeon General officially "declared loneliness a public health epidemic in 2023."</w:t>
      </w:r>
    </w:p>
    <w:p w14:paraId="179455CF" w14:textId="77777777" w:rsidR="003B06EC" w:rsidRPr="003B06EC" w:rsidRDefault="003B06EC" w:rsidP="003B06EC">
      <w:pPr>
        <w:numPr>
          <w:ilvl w:val="0"/>
          <w:numId w:val="1"/>
        </w:numPr>
      </w:pPr>
      <w:r w:rsidRPr="003B06EC">
        <w:rPr>
          <w:b/>
          <w:bCs/>
        </w:rPr>
        <w:t>Comparison to Other Nations:</w:t>
      </w:r>
      <w:r w:rsidRPr="003B06EC">
        <w:t xml:space="preserve"> A "comparative study of 14 countries (2002–2020) found U.S. adults—especially those in mid-life—report higher levels of loneliness than Europeans, potentially due to wider income inequality and weaker family/community bonds."</w:t>
      </w:r>
    </w:p>
    <w:p w14:paraId="30AC9BC6" w14:textId="77777777" w:rsidR="003B06EC" w:rsidRPr="003B06EC" w:rsidRDefault="003B06EC" w:rsidP="003B06EC">
      <w:pPr>
        <w:numPr>
          <w:ilvl w:val="0"/>
          <w:numId w:val="1"/>
        </w:numPr>
      </w:pPr>
      <w:r w:rsidRPr="003B06EC">
        <w:rPr>
          <w:b/>
          <w:bCs/>
        </w:rPr>
        <w:t>"Friendship Recession":</w:t>
      </w:r>
      <w:r w:rsidRPr="003B06EC">
        <w:t xml:space="preserve"> There's a documented "decline in close social ties—shows the average American’s inner circle </w:t>
      </w:r>
      <w:proofErr w:type="gramStart"/>
      <w:r w:rsidRPr="003B06EC">
        <w:t>shrinking:</w:t>
      </w:r>
      <w:proofErr w:type="gramEnd"/>
      <w:r w:rsidRPr="003B06EC">
        <w:t xml:space="preserve"> in 1990, ~33% had 10+ close friends; by 2021, that dropped to ~13%."</w:t>
      </w:r>
    </w:p>
    <w:p w14:paraId="68E0CFE5" w14:textId="77777777" w:rsidR="003B06EC" w:rsidRPr="003B06EC" w:rsidRDefault="003B06EC" w:rsidP="003B06EC">
      <w:r w:rsidRPr="003B06EC">
        <w:t>II. Key Drivers and Contributing Factors</w:t>
      </w:r>
    </w:p>
    <w:p w14:paraId="139483A6" w14:textId="77777777" w:rsidR="003B06EC" w:rsidRPr="003B06EC" w:rsidRDefault="003B06EC" w:rsidP="003B06EC">
      <w:r w:rsidRPr="003B06EC">
        <w:t>The epidemic of loneliness stems from a confluence of systemic and individual factors:</w:t>
      </w:r>
    </w:p>
    <w:p w14:paraId="438B29A8" w14:textId="77777777" w:rsidR="003B06EC" w:rsidRPr="003B06EC" w:rsidRDefault="003B06EC" w:rsidP="003B06EC">
      <w:pPr>
        <w:numPr>
          <w:ilvl w:val="0"/>
          <w:numId w:val="2"/>
        </w:numPr>
      </w:pPr>
      <w:r w:rsidRPr="003B06EC">
        <w:rPr>
          <w:b/>
          <w:bCs/>
        </w:rPr>
        <w:t>Excessive Technology and Digital Media Dependence:</w:t>
      </w:r>
    </w:p>
    <w:p w14:paraId="4CC9EE44" w14:textId="77777777" w:rsidR="003B06EC" w:rsidRPr="003B06EC" w:rsidRDefault="003B06EC" w:rsidP="003B06EC">
      <w:pPr>
        <w:numPr>
          <w:ilvl w:val="0"/>
          <w:numId w:val="3"/>
        </w:numPr>
      </w:pPr>
      <w:r w:rsidRPr="003B06EC">
        <w:t>Cited by "73%" of respondents as a factor contributing to loneliness.</w:t>
      </w:r>
    </w:p>
    <w:p w14:paraId="79C6978B" w14:textId="77777777" w:rsidR="003B06EC" w:rsidRPr="003B06EC" w:rsidRDefault="003B06EC" w:rsidP="003B06EC">
      <w:pPr>
        <w:numPr>
          <w:ilvl w:val="0"/>
          <w:numId w:val="3"/>
        </w:numPr>
      </w:pPr>
      <w:r w:rsidRPr="003B06EC">
        <w:lastRenderedPageBreak/>
        <w:t>The "sharp rise in loneliness aligns with the introduction of the iPhone around 2007." Since then, "face-to-face time among teens declined dramatically, as have dating, driving, and sleep, while loneliness increased globally."</w:t>
      </w:r>
    </w:p>
    <w:p w14:paraId="52B09E77" w14:textId="77777777" w:rsidR="003B06EC" w:rsidRPr="003B06EC" w:rsidRDefault="003B06EC" w:rsidP="003B06EC">
      <w:pPr>
        <w:numPr>
          <w:ilvl w:val="0"/>
          <w:numId w:val="3"/>
        </w:numPr>
      </w:pPr>
      <w:r w:rsidRPr="003B06EC">
        <w:t>While technology offers connectivity, it's a "double-edged sword," often leading to "social comparison, FOMO (fear of missing out), and a sense of inadequacy, ironically increasing feelings of isolation."</w:t>
      </w:r>
    </w:p>
    <w:p w14:paraId="5CBC1585" w14:textId="77777777" w:rsidR="003B06EC" w:rsidRPr="003B06EC" w:rsidRDefault="003B06EC" w:rsidP="003B06EC">
      <w:pPr>
        <w:numPr>
          <w:ilvl w:val="0"/>
          <w:numId w:val="3"/>
        </w:numPr>
      </w:pPr>
      <w:r w:rsidRPr="003B06EC">
        <w:t>"Half of adults prefer in-person interactions over online connections."</w:t>
      </w:r>
    </w:p>
    <w:p w14:paraId="36926470" w14:textId="77777777" w:rsidR="003B06EC" w:rsidRPr="003B06EC" w:rsidRDefault="003B06EC" w:rsidP="003B06EC">
      <w:pPr>
        <w:numPr>
          <w:ilvl w:val="0"/>
          <w:numId w:val="4"/>
        </w:numPr>
      </w:pPr>
      <w:r w:rsidRPr="003B06EC">
        <w:rPr>
          <w:b/>
          <w:bCs/>
        </w:rPr>
        <w:t>Cultural Individualism and Mobility:</w:t>
      </w:r>
    </w:p>
    <w:p w14:paraId="2923DD5A" w14:textId="77777777" w:rsidR="003B06EC" w:rsidRPr="003B06EC" w:rsidRDefault="003B06EC" w:rsidP="003B06EC">
      <w:pPr>
        <w:numPr>
          <w:ilvl w:val="0"/>
          <w:numId w:val="5"/>
        </w:numPr>
      </w:pPr>
      <w:r w:rsidRPr="003B06EC">
        <w:t>"Cultural individualism" and "geographic mobility" are identified as key forces eroding communal connection.</w:t>
      </w:r>
    </w:p>
    <w:p w14:paraId="5FEF962B" w14:textId="77777777" w:rsidR="003B06EC" w:rsidRPr="003B06EC" w:rsidRDefault="003B06EC" w:rsidP="003B06EC">
      <w:pPr>
        <w:numPr>
          <w:ilvl w:val="0"/>
          <w:numId w:val="5"/>
        </w:numPr>
      </w:pPr>
      <w:r w:rsidRPr="003B06EC">
        <w:t xml:space="preserve">A strong "societal </w:t>
      </w:r>
      <w:proofErr w:type="gramStart"/>
      <w:r w:rsidRPr="003B06EC">
        <w:t>emphasis</w:t>
      </w:r>
      <w:proofErr w:type="gramEnd"/>
      <w:r w:rsidRPr="003B06EC">
        <w:t xml:space="preserve"> on self-reliance and personal achievement can inadvertently </w:t>
      </w:r>
      <w:proofErr w:type="gramStart"/>
      <w:r w:rsidRPr="003B06EC">
        <w:t>de-emphasize</w:t>
      </w:r>
      <w:proofErr w:type="gramEnd"/>
      <w:r w:rsidRPr="003B06EC">
        <w:t xml:space="preserve"> the importance of collective well-being and interdependence, fostering a sense of 'going it alone</w:t>
      </w:r>
      <w:proofErr w:type="gramStart"/>
      <w:r w:rsidRPr="003B06EC">
        <w:t>.'"</w:t>
      </w:r>
      <w:proofErr w:type="gramEnd"/>
    </w:p>
    <w:p w14:paraId="0560CC9C" w14:textId="77777777" w:rsidR="003B06EC" w:rsidRPr="003B06EC" w:rsidRDefault="003B06EC" w:rsidP="003B06EC">
      <w:pPr>
        <w:numPr>
          <w:ilvl w:val="0"/>
          <w:numId w:val="5"/>
        </w:numPr>
      </w:pPr>
      <w:r w:rsidRPr="003B06EC">
        <w:t>Frequent movement for work "breaking established social ties."</w:t>
      </w:r>
    </w:p>
    <w:p w14:paraId="6D96401B" w14:textId="77777777" w:rsidR="003B06EC" w:rsidRPr="003B06EC" w:rsidRDefault="003B06EC" w:rsidP="003B06EC">
      <w:pPr>
        <w:numPr>
          <w:ilvl w:val="0"/>
          <w:numId w:val="6"/>
        </w:numPr>
      </w:pPr>
      <w:r w:rsidRPr="003B06EC">
        <w:rPr>
          <w:b/>
          <w:bCs/>
        </w:rPr>
        <w:t>Erosion of Community and "Third Places":</w:t>
      </w:r>
    </w:p>
    <w:p w14:paraId="382637EE" w14:textId="77777777" w:rsidR="003B06EC" w:rsidRPr="003B06EC" w:rsidRDefault="003B06EC" w:rsidP="003B06EC">
      <w:pPr>
        <w:numPr>
          <w:ilvl w:val="0"/>
          <w:numId w:val="7"/>
        </w:numPr>
      </w:pPr>
      <w:r w:rsidRPr="003B06EC">
        <w:t>There's a "documented decline in participation in traditional community organizations and a loss of informal gathering spots (cafes, community centers) where spontaneous interactions used to occur."</w:t>
      </w:r>
    </w:p>
    <w:p w14:paraId="2D3C837F" w14:textId="77777777" w:rsidR="003B06EC" w:rsidRPr="003B06EC" w:rsidRDefault="003B06EC" w:rsidP="003B06EC">
      <w:pPr>
        <w:numPr>
          <w:ilvl w:val="0"/>
          <w:numId w:val="7"/>
        </w:numPr>
      </w:pPr>
      <w:r w:rsidRPr="003B06EC">
        <w:t xml:space="preserve">Urban/suburban design often "offers few accessible 'third places' (parks, hangouts) where youth can gather </w:t>
      </w:r>
      <w:proofErr w:type="gramStart"/>
      <w:r w:rsidRPr="003B06EC">
        <w:t>informally—exacerbating</w:t>
      </w:r>
      <w:proofErr w:type="gramEnd"/>
      <w:r w:rsidRPr="003B06EC">
        <w:t xml:space="preserve"> isolation."</w:t>
      </w:r>
    </w:p>
    <w:p w14:paraId="058D7768" w14:textId="77777777" w:rsidR="003B06EC" w:rsidRPr="003B06EC" w:rsidRDefault="003B06EC" w:rsidP="003B06EC">
      <w:pPr>
        <w:numPr>
          <w:ilvl w:val="0"/>
          <w:numId w:val="7"/>
        </w:numPr>
      </w:pPr>
      <w:r w:rsidRPr="003B06EC">
        <w:t>Americans increasingly live in "atomized, individualistic settings with declining civic/community ties."</w:t>
      </w:r>
    </w:p>
    <w:p w14:paraId="1F2A8336" w14:textId="77777777" w:rsidR="003B06EC" w:rsidRPr="003B06EC" w:rsidRDefault="003B06EC" w:rsidP="003B06EC">
      <w:pPr>
        <w:numPr>
          <w:ilvl w:val="0"/>
          <w:numId w:val="8"/>
        </w:numPr>
      </w:pPr>
      <w:r w:rsidRPr="003B06EC">
        <w:rPr>
          <w:b/>
          <w:bCs/>
        </w:rPr>
        <w:t>Fragmented Family Interactions &amp; Changing Structures:</w:t>
      </w:r>
    </w:p>
    <w:p w14:paraId="3CF86B76" w14:textId="77777777" w:rsidR="003B06EC" w:rsidRPr="003B06EC" w:rsidRDefault="003B06EC" w:rsidP="003B06EC">
      <w:pPr>
        <w:numPr>
          <w:ilvl w:val="0"/>
          <w:numId w:val="9"/>
        </w:numPr>
      </w:pPr>
      <w:r w:rsidRPr="003B06EC">
        <w:t>"Fragmented family interactions" are cited by "66%" as a factor.</w:t>
      </w:r>
    </w:p>
    <w:p w14:paraId="213F543A" w14:textId="77777777" w:rsidR="003B06EC" w:rsidRPr="003B06EC" w:rsidRDefault="003B06EC" w:rsidP="003B06EC">
      <w:pPr>
        <w:numPr>
          <w:ilvl w:val="0"/>
          <w:numId w:val="9"/>
        </w:numPr>
      </w:pPr>
      <w:r w:rsidRPr="003B06EC">
        <w:t xml:space="preserve">Growing up in "single-parent homes, smaller families, or facing trauma or marginalization...increases </w:t>
      </w:r>
      <w:proofErr w:type="gramStart"/>
      <w:r w:rsidRPr="003B06EC">
        <w:t>risk</w:t>
      </w:r>
      <w:proofErr w:type="gramEnd"/>
      <w:r w:rsidRPr="003B06EC">
        <w:t>" of loneliness.</w:t>
      </w:r>
    </w:p>
    <w:p w14:paraId="158EFE0E" w14:textId="77777777" w:rsidR="003B06EC" w:rsidRPr="003B06EC" w:rsidRDefault="003B06EC" w:rsidP="003B06EC">
      <w:pPr>
        <w:numPr>
          <w:ilvl w:val="0"/>
          <w:numId w:val="9"/>
        </w:numPr>
      </w:pPr>
      <w:r w:rsidRPr="003B06EC">
        <w:t>"A majority of Gen Z individuals grew up with loneliness early in life: 56% reported feeling lonely once or twice a month in childhood."</w:t>
      </w:r>
    </w:p>
    <w:p w14:paraId="29B50F6B" w14:textId="77777777" w:rsidR="003B06EC" w:rsidRPr="003B06EC" w:rsidRDefault="003B06EC" w:rsidP="003B06EC">
      <w:pPr>
        <w:numPr>
          <w:ilvl w:val="0"/>
          <w:numId w:val="10"/>
        </w:numPr>
      </w:pPr>
      <w:r w:rsidRPr="003B06EC">
        <w:rPr>
          <w:b/>
          <w:bCs/>
        </w:rPr>
        <w:t>Work Culture:</w:t>
      </w:r>
    </w:p>
    <w:p w14:paraId="221D356B" w14:textId="77777777" w:rsidR="003B06EC" w:rsidRPr="003B06EC" w:rsidRDefault="003B06EC" w:rsidP="003B06EC">
      <w:pPr>
        <w:numPr>
          <w:ilvl w:val="0"/>
          <w:numId w:val="11"/>
        </w:numPr>
      </w:pPr>
      <w:r w:rsidRPr="003B06EC">
        <w:lastRenderedPageBreak/>
        <w:t>"Long hours, increasing remote work, and a blurring of work-life boundaries can limit opportunities for face-to-face social interaction."</w:t>
      </w:r>
    </w:p>
    <w:p w14:paraId="55971087" w14:textId="77777777" w:rsidR="003B06EC" w:rsidRPr="003B06EC" w:rsidRDefault="003B06EC" w:rsidP="003B06EC">
      <w:pPr>
        <w:numPr>
          <w:ilvl w:val="0"/>
          <w:numId w:val="11"/>
        </w:numPr>
      </w:pPr>
      <w:r w:rsidRPr="003B06EC">
        <w:t>"For middle-aged adults, not working has been identified as a top reason for higher loneliness."</w:t>
      </w:r>
    </w:p>
    <w:p w14:paraId="1F61EFE6" w14:textId="77777777" w:rsidR="003B06EC" w:rsidRPr="003B06EC" w:rsidRDefault="003B06EC" w:rsidP="003B06EC">
      <w:pPr>
        <w:numPr>
          <w:ilvl w:val="0"/>
          <w:numId w:val="12"/>
        </w:numPr>
      </w:pPr>
      <w:r w:rsidRPr="003B06EC">
        <w:rPr>
          <w:b/>
          <w:bCs/>
        </w:rPr>
        <w:t>Political Polarization:</w:t>
      </w:r>
    </w:p>
    <w:p w14:paraId="0B3D10C4" w14:textId="77777777" w:rsidR="003B06EC" w:rsidRPr="003B06EC" w:rsidRDefault="003B06EC" w:rsidP="003B06EC">
      <w:pPr>
        <w:numPr>
          <w:ilvl w:val="0"/>
          <w:numId w:val="13"/>
        </w:numPr>
      </w:pPr>
      <w:r w:rsidRPr="003B06EC">
        <w:t>"The intense divisiveness of the modern political era, often amplified by the internet, can create enmity and widen divides even among friends and family, making genuine connection more challenging."</w:t>
      </w:r>
    </w:p>
    <w:p w14:paraId="40B8EA3F" w14:textId="77777777" w:rsidR="003B06EC" w:rsidRPr="003B06EC" w:rsidRDefault="003B06EC" w:rsidP="003B06EC">
      <w:r w:rsidRPr="003B06EC">
        <w:t>III. Demographics Most Affected</w:t>
      </w:r>
    </w:p>
    <w:p w14:paraId="10FF51D3" w14:textId="77777777" w:rsidR="003B06EC" w:rsidRPr="003B06EC" w:rsidRDefault="003B06EC" w:rsidP="003B06EC">
      <w:r w:rsidRPr="003B06EC">
        <w:t>While loneliness is universal, certain groups are disproportionately vulnerable:</w:t>
      </w:r>
    </w:p>
    <w:p w14:paraId="2DF2C473" w14:textId="77777777" w:rsidR="003B06EC" w:rsidRPr="003B06EC" w:rsidRDefault="003B06EC" w:rsidP="003B06EC">
      <w:pPr>
        <w:numPr>
          <w:ilvl w:val="0"/>
          <w:numId w:val="14"/>
        </w:numPr>
      </w:pPr>
      <w:r w:rsidRPr="003B06EC">
        <w:rPr>
          <w:b/>
          <w:bCs/>
        </w:rPr>
        <w:t>Younger Adults (18-34/49):</w:t>
      </w:r>
      <w:r w:rsidRPr="003B06EC">
        <w:t xml:space="preserve"> Consistently report the "highest rates of loneliness." "61% of U.S. adults aged 18–25 reported serious loneliness" in 2020. "More than half of adults aged 18-34 report turning to social media when lonely." This age group faces intense "academic/career success, identity formation, and relationship decision-making" pressures.</w:t>
      </w:r>
    </w:p>
    <w:p w14:paraId="55673D7A" w14:textId="77777777" w:rsidR="003B06EC" w:rsidRPr="003B06EC" w:rsidRDefault="003B06EC" w:rsidP="003B06EC">
      <w:pPr>
        <w:numPr>
          <w:ilvl w:val="0"/>
          <w:numId w:val="14"/>
        </w:numPr>
      </w:pPr>
      <w:r w:rsidRPr="003B06EC">
        <w:rPr>
          <w:b/>
          <w:bCs/>
        </w:rPr>
        <w:t>Older Adults:</w:t>
      </w:r>
      <w:r w:rsidRPr="003B06EC">
        <w:t xml:space="preserve"> While often associated with this group, loneliness follows a "U-shaped curve over the </w:t>
      </w:r>
      <w:proofErr w:type="gramStart"/>
      <w:r w:rsidRPr="003B06EC">
        <w:t>lifespan—highest</w:t>
      </w:r>
      <w:proofErr w:type="gramEnd"/>
      <w:r w:rsidRPr="003B06EC">
        <w:t xml:space="preserve"> in childhood, lowest around age 50, and rising again in later life." Approximately "26% report loneliness, with highest rates in North America (~38%)." For the "oldest old" (80+), "about 27% experience severe loneliness."</w:t>
      </w:r>
    </w:p>
    <w:p w14:paraId="74AE5905" w14:textId="77777777" w:rsidR="003B06EC" w:rsidRPr="003B06EC" w:rsidRDefault="003B06EC" w:rsidP="003B06EC">
      <w:pPr>
        <w:numPr>
          <w:ilvl w:val="0"/>
          <w:numId w:val="14"/>
        </w:numPr>
      </w:pPr>
      <w:r w:rsidRPr="003B06EC">
        <w:rPr>
          <w:b/>
          <w:bCs/>
        </w:rPr>
        <w:t>Triggers for Older Adults:</w:t>
      </w:r>
      <w:r w:rsidRPr="003B06EC">
        <w:t xml:space="preserve"> "Widowhood, divorce, and changes in household composition are the strongest global predictors of transitioning into loneliness among adults aged 50+." Other factors include "declining health and retirement."</w:t>
      </w:r>
    </w:p>
    <w:p w14:paraId="5F99FDA4" w14:textId="77777777" w:rsidR="003B06EC" w:rsidRPr="003B06EC" w:rsidRDefault="003B06EC" w:rsidP="003B06EC">
      <w:pPr>
        <w:numPr>
          <w:ilvl w:val="0"/>
          <w:numId w:val="14"/>
        </w:numPr>
      </w:pPr>
      <w:r w:rsidRPr="003B06EC">
        <w:rPr>
          <w:b/>
          <w:bCs/>
        </w:rPr>
        <w:t>Mothers with Young Children:</w:t>
      </w:r>
      <w:r w:rsidRPr="003B06EC">
        <w:t xml:space="preserve"> "51%" report serious loneliness.</w:t>
      </w:r>
    </w:p>
    <w:p w14:paraId="31A45AEA" w14:textId="77777777" w:rsidR="003B06EC" w:rsidRPr="003B06EC" w:rsidRDefault="003B06EC" w:rsidP="003B06EC">
      <w:pPr>
        <w:numPr>
          <w:ilvl w:val="0"/>
          <w:numId w:val="14"/>
        </w:numPr>
      </w:pPr>
      <w:r w:rsidRPr="003B06EC">
        <w:rPr>
          <w:b/>
          <w:bCs/>
        </w:rPr>
        <w:t>Transgender Americans:</w:t>
      </w:r>
      <w:r w:rsidRPr="003B06EC">
        <w:t xml:space="preserve"> Experience "significantly higher rates of loneliness (36.9%) compared to cisgender individuals."</w:t>
      </w:r>
    </w:p>
    <w:p w14:paraId="094090C9" w14:textId="77777777" w:rsidR="003B06EC" w:rsidRPr="003B06EC" w:rsidRDefault="003B06EC" w:rsidP="003B06EC">
      <w:pPr>
        <w:numPr>
          <w:ilvl w:val="0"/>
          <w:numId w:val="14"/>
        </w:numPr>
      </w:pPr>
      <w:r w:rsidRPr="003B06EC">
        <w:rPr>
          <w:b/>
          <w:bCs/>
        </w:rPr>
        <w:t>Single Adults:</w:t>
      </w:r>
      <w:r w:rsidRPr="003B06EC">
        <w:t xml:space="preserve"> "Nearly twice as likely as married adults to report weekly loneliness." This includes "single parents and single adults without children."</w:t>
      </w:r>
    </w:p>
    <w:p w14:paraId="0CFF3754" w14:textId="77777777" w:rsidR="003B06EC" w:rsidRPr="003B06EC" w:rsidRDefault="003B06EC" w:rsidP="003B06EC">
      <w:pPr>
        <w:numPr>
          <w:ilvl w:val="0"/>
          <w:numId w:val="14"/>
        </w:numPr>
      </w:pPr>
      <w:r w:rsidRPr="003B06EC">
        <w:rPr>
          <w:b/>
          <w:bCs/>
        </w:rPr>
        <w:t>Lower-Income Americans:</w:t>
      </w:r>
      <w:r w:rsidRPr="003B06EC">
        <w:t xml:space="preserve"> Report "higher rates of loneliness."</w:t>
      </w:r>
    </w:p>
    <w:p w14:paraId="35FA4FDB" w14:textId="77777777" w:rsidR="003B06EC" w:rsidRPr="003B06EC" w:rsidRDefault="003B06EC" w:rsidP="003B06EC">
      <w:pPr>
        <w:numPr>
          <w:ilvl w:val="0"/>
          <w:numId w:val="14"/>
        </w:numPr>
      </w:pPr>
      <w:r w:rsidRPr="003B06EC">
        <w:rPr>
          <w:b/>
          <w:bCs/>
        </w:rPr>
        <w:t>Racial and Ethnic Minorities:</w:t>
      </w:r>
      <w:r w:rsidRPr="003B06EC">
        <w:t xml:space="preserve"> "Higher rates of loneliness among Hispanic or Latino individuals (74%), Native Americans (71%), and Black or African Americans (70%) compared to White Americans."</w:t>
      </w:r>
    </w:p>
    <w:p w14:paraId="5ED66331" w14:textId="77777777" w:rsidR="003B06EC" w:rsidRPr="003B06EC" w:rsidRDefault="003B06EC" w:rsidP="003B06EC">
      <w:pPr>
        <w:numPr>
          <w:ilvl w:val="0"/>
          <w:numId w:val="14"/>
        </w:numPr>
      </w:pPr>
      <w:r w:rsidRPr="003B06EC">
        <w:rPr>
          <w:b/>
          <w:bCs/>
        </w:rPr>
        <w:lastRenderedPageBreak/>
        <w:t>Individuals with Serious Mental Illness (SMI):</w:t>
      </w:r>
      <w:r w:rsidRPr="003B06EC">
        <w:t xml:space="preserve"> Experience "approximately twice the rate of loneliness as the general population."</w:t>
      </w:r>
    </w:p>
    <w:p w14:paraId="61A83873" w14:textId="77777777" w:rsidR="003B06EC" w:rsidRPr="003B06EC" w:rsidRDefault="003B06EC" w:rsidP="003B06EC">
      <w:r w:rsidRPr="003B06EC">
        <w:t>IV. Health Consequences of Loneliness</w:t>
      </w:r>
    </w:p>
    <w:p w14:paraId="0D8A71F7" w14:textId="77777777" w:rsidR="003B06EC" w:rsidRPr="003B06EC" w:rsidRDefault="003B06EC" w:rsidP="003B06EC">
      <w:r w:rsidRPr="003B06EC">
        <w:t>Loneliness is not merely a feeling; it is a "causal risk factor" with profound and detrimental effects on both mental and physical health:</w:t>
      </w:r>
    </w:p>
    <w:p w14:paraId="1342D093" w14:textId="77777777" w:rsidR="003B06EC" w:rsidRPr="003B06EC" w:rsidRDefault="003B06EC" w:rsidP="003B06EC">
      <w:pPr>
        <w:numPr>
          <w:ilvl w:val="0"/>
          <w:numId w:val="15"/>
        </w:numPr>
      </w:pPr>
      <w:r w:rsidRPr="003B06EC">
        <w:rPr>
          <w:b/>
          <w:bCs/>
        </w:rPr>
        <w:t>Mental Health Impacts:</w:t>
      </w:r>
    </w:p>
    <w:p w14:paraId="05484197" w14:textId="77777777" w:rsidR="003B06EC" w:rsidRPr="003B06EC" w:rsidRDefault="003B06EC" w:rsidP="003B06EC">
      <w:pPr>
        <w:numPr>
          <w:ilvl w:val="0"/>
          <w:numId w:val="16"/>
        </w:numPr>
      </w:pPr>
      <w:r w:rsidRPr="003B06EC">
        <w:rPr>
          <w:b/>
          <w:bCs/>
        </w:rPr>
        <w:t>Depression and Anxiety:</w:t>
      </w:r>
      <w:r w:rsidRPr="003B06EC">
        <w:t xml:space="preserve"> Loneliness is "a far stronger predictor than social isolation" for depression. "Isolation increased the likelihood of depression by about 35%," while "loneliness increased it by more than 2½ times." It is "frequently associated with depression and anxiety across adult populations."</w:t>
      </w:r>
    </w:p>
    <w:p w14:paraId="4008FB72" w14:textId="77777777" w:rsidR="003B06EC" w:rsidRPr="003B06EC" w:rsidRDefault="003B06EC" w:rsidP="003B06EC">
      <w:pPr>
        <w:numPr>
          <w:ilvl w:val="0"/>
          <w:numId w:val="16"/>
        </w:numPr>
      </w:pPr>
      <w:r w:rsidRPr="003B06EC">
        <w:rPr>
          <w:b/>
          <w:bCs/>
        </w:rPr>
        <w:t>Hopelessness and Life Purpose:</w:t>
      </w:r>
      <w:r w:rsidRPr="003B06EC">
        <w:t xml:space="preserve"> Loneliness has "about twice the negative impact on hopelessness and life purpose compared to isolation."</w:t>
      </w:r>
    </w:p>
    <w:p w14:paraId="33A32A18" w14:textId="77777777" w:rsidR="003B06EC" w:rsidRPr="003B06EC" w:rsidRDefault="003B06EC" w:rsidP="003B06EC">
      <w:pPr>
        <w:numPr>
          <w:ilvl w:val="0"/>
          <w:numId w:val="16"/>
        </w:numPr>
      </w:pPr>
      <w:r w:rsidRPr="003B06EC">
        <w:rPr>
          <w:b/>
          <w:bCs/>
        </w:rPr>
        <w:t>Youth Vulnerability:</w:t>
      </w:r>
      <w:r w:rsidRPr="003B06EC">
        <w:t xml:space="preserve"> Among 18–</w:t>
      </w:r>
      <w:proofErr w:type="gramStart"/>
      <w:r w:rsidRPr="003B06EC">
        <w:t>35 year-olds</w:t>
      </w:r>
      <w:proofErr w:type="gramEnd"/>
      <w:r w:rsidRPr="003B06EC">
        <w:t xml:space="preserve"> during COVID-19, "49% had high loneliness, 80% had significant depressive symptoms, and 61% had moderate-to-severe anxiety. Loneliness correlated strongly with worsening mental health." A review found youth loneliness "increased risk of depression by about 33%, and suicide risk by 16×."</w:t>
      </w:r>
    </w:p>
    <w:p w14:paraId="1592A0DB" w14:textId="77777777" w:rsidR="003B06EC" w:rsidRPr="003B06EC" w:rsidRDefault="003B06EC" w:rsidP="003B06EC">
      <w:pPr>
        <w:numPr>
          <w:ilvl w:val="0"/>
          <w:numId w:val="16"/>
        </w:numPr>
      </w:pPr>
      <w:r w:rsidRPr="003B06EC">
        <w:rPr>
          <w:b/>
          <w:bCs/>
        </w:rPr>
        <w:t>Long-Term Effects from Adolescent Loneliness:</w:t>
      </w:r>
      <w:r w:rsidRPr="003B06EC">
        <w:t xml:space="preserve"> Adolescents with high loneliness were "nearly twice as likely to be diagnosed with PTSD and ~25% more likely to have depression in adulthood." It also "tie[s] adolescent isolation to future use of psychotropic medications in adulthood."</w:t>
      </w:r>
    </w:p>
    <w:p w14:paraId="3531A5A2" w14:textId="77777777" w:rsidR="003B06EC" w:rsidRPr="003B06EC" w:rsidRDefault="003B06EC" w:rsidP="003B06EC">
      <w:pPr>
        <w:numPr>
          <w:ilvl w:val="0"/>
          <w:numId w:val="16"/>
        </w:numPr>
      </w:pPr>
      <w:r w:rsidRPr="003B06EC">
        <w:rPr>
          <w:b/>
          <w:bCs/>
        </w:rPr>
        <w:t>Cognitive Decline:</w:t>
      </w:r>
      <w:r w:rsidRPr="003B06EC">
        <w:t xml:space="preserve"> Chronic loneliness is linked with "cognitive decline and increased chance of dementia (e.g. 30% higher hazard of Alzheimer’s and 70% for vascular dementia)." Social isolation can lead to depression, which then predicts subjective cognitive decline.</w:t>
      </w:r>
    </w:p>
    <w:p w14:paraId="4CAC1AE8" w14:textId="77777777" w:rsidR="003B06EC" w:rsidRPr="003B06EC" w:rsidRDefault="003B06EC" w:rsidP="003B06EC">
      <w:pPr>
        <w:numPr>
          <w:ilvl w:val="0"/>
          <w:numId w:val="17"/>
        </w:numPr>
      </w:pPr>
      <w:r w:rsidRPr="003B06EC">
        <w:rPr>
          <w:b/>
          <w:bCs/>
        </w:rPr>
        <w:t>Physical Health Impacts:</w:t>
      </w:r>
    </w:p>
    <w:p w14:paraId="01911512" w14:textId="77777777" w:rsidR="003B06EC" w:rsidRPr="003B06EC" w:rsidRDefault="003B06EC" w:rsidP="003B06EC">
      <w:pPr>
        <w:numPr>
          <w:ilvl w:val="0"/>
          <w:numId w:val="18"/>
        </w:numPr>
      </w:pPr>
      <w:r w:rsidRPr="003B06EC">
        <w:t>"Higher risk of depression, anxiety, poor sleep."</w:t>
      </w:r>
    </w:p>
    <w:p w14:paraId="35E1FE66" w14:textId="77777777" w:rsidR="003B06EC" w:rsidRPr="003B06EC" w:rsidRDefault="003B06EC" w:rsidP="003B06EC">
      <w:pPr>
        <w:numPr>
          <w:ilvl w:val="0"/>
          <w:numId w:val="18"/>
        </w:numPr>
      </w:pPr>
      <w:r w:rsidRPr="003B06EC">
        <w:t>"Physical problems including hypertension, heart disease, stroke, weakened immune function."</w:t>
      </w:r>
    </w:p>
    <w:p w14:paraId="39E96500" w14:textId="77777777" w:rsidR="003B06EC" w:rsidRPr="003B06EC" w:rsidRDefault="003B06EC" w:rsidP="003B06EC">
      <w:pPr>
        <w:numPr>
          <w:ilvl w:val="0"/>
          <w:numId w:val="18"/>
        </w:numPr>
      </w:pPr>
      <w:r w:rsidRPr="003B06EC">
        <w:t>"Higher healthcare use, disability, and early institutionalization."</w:t>
      </w:r>
    </w:p>
    <w:p w14:paraId="49D47D0D" w14:textId="77777777" w:rsidR="003B06EC" w:rsidRPr="003B06EC" w:rsidRDefault="003B06EC" w:rsidP="003B06EC">
      <w:pPr>
        <w:numPr>
          <w:ilvl w:val="0"/>
          <w:numId w:val="18"/>
        </w:numPr>
      </w:pPr>
      <w:r w:rsidRPr="003B06EC">
        <w:rPr>
          <w:b/>
          <w:bCs/>
        </w:rPr>
        <w:t>Mortality Risk:</w:t>
      </w:r>
      <w:r w:rsidRPr="003B06EC">
        <w:t xml:space="preserve"> A major meta-analysis finds "loneliness increases all-cause mortality risk by roughly </w:t>
      </w:r>
      <w:proofErr w:type="gramStart"/>
      <w:r w:rsidRPr="003B06EC">
        <w:t>26%—</w:t>
      </w:r>
      <w:proofErr w:type="gramEnd"/>
      <w:r w:rsidRPr="003B06EC">
        <w:t>comparable to smoking or living alone (~29-32%)."</w:t>
      </w:r>
    </w:p>
    <w:p w14:paraId="77CE4392" w14:textId="77777777" w:rsidR="003B06EC" w:rsidRPr="003B06EC" w:rsidRDefault="003B06EC" w:rsidP="003B06EC">
      <w:pPr>
        <w:numPr>
          <w:ilvl w:val="0"/>
          <w:numId w:val="19"/>
        </w:numPr>
      </w:pPr>
      <w:r w:rsidRPr="003B06EC">
        <w:rPr>
          <w:b/>
          <w:bCs/>
        </w:rPr>
        <w:lastRenderedPageBreak/>
        <w:t>Bidirectional Relationships:</w:t>
      </w:r>
    </w:p>
    <w:p w14:paraId="3F032ECD" w14:textId="77777777" w:rsidR="003B06EC" w:rsidRPr="003B06EC" w:rsidRDefault="003B06EC" w:rsidP="003B06EC">
      <w:pPr>
        <w:numPr>
          <w:ilvl w:val="0"/>
          <w:numId w:val="20"/>
        </w:numPr>
      </w:pPr>
      <w:r w:rsidRPr="003B06EC">
        <w:t>There's a "bidirectional relationship" between loneliness and frailty in older adults: "frailty predicts future social isolation and loneliness, and vice versa." This suggests a cycle where physical decline exacerbates social isolation, and vice versa.</w:t>
      </w:r>
    </w:p>
    <w:p w14:paraId="78274490" w14:textId="77777777" w:rsidR="003B06EC" w:rsidRPr="003B06EC" w:rsidRDefault="003B06EC" w:rsidP="003B06EC">
      <w:r w:rsidRPr="003B06EC">
        <w:t>V. Conclusion and Implications</w:t>
      </w:r>
    </w:p>
    <w:p w14:paraId="157E3D34" w14:textId="77777777" w:rsidR="003B06EC" w:rsidRPr="003B06EC" w:rsidRDefault="003B06EC" w:rsidP="003B06EC">
      <w:r w:rsidRPr="003B06EC">
        <w:t>The evidence overwhelmingly demonstrates that loneliness is a pervasive and profoundly impactful public health crisis in America. It is not merely a subjective feeling but a significant "causal risk factor" for a cascade of negative mental and physical health outcomes, increasing the risk of depression, anxiety, cognitive decline, chronic diseases, and even premature death.</w:t>
      </w:r>
    </w:p>
    <w:p w14:paraId="26FEB528" w14:textId="77777777" w:rsidR="003B06EC" w:rsidRPr="003B06EC" w:rsidRDefault="003B06EC" w:rsidP="003B06EC">
      <w:r w:rsidRPr="003B06EC">
        <w:t>The roots of this epidemic are deep, embedded in evolving cultural norms (individualism), technological shifts (digital overload), societal structures (fragmented communities, economic inequality), and demographic transitions (aging, family changes, mobility). While affecting all ages, young adults and adolescents are particularly vulnerable, facing unique pressures amplified by technology and a lack of established communal ties, leading to long-term mental health vulnerabilities. Older adults face distinct triggers related to life transitions like widowhood and declining health.</w:t>
      </w:r>
    </w:p>
    <w:p w14:paraId="14787B07" w14:textId="77777777" w:rsidR="003B06EC" w:rsidRPr="003B06EC" w:rsidRDefault="003B06EC" w:rsidP="003B06EC">
      <w:r w:rsidRPr="003B06EC">
        <w:t>Recognizing loneliness as a preventable and reversible condition, "early detection in at-risk groups" and "interventions targeting multiple dimensions—social reconnection, emotional support, physical mobility—are most promising." Addressing this epidemic requires comprehensive, multi-sector approaches that foster genuine human connection, rebuild community infrastructure, promote healthy technology use, and provide targeted support to vulnerable populations.</w:t>
      </w:r>
    </w:p>
    <w:p w14:paraId="166E49A9" w14:textId="77777777" w:rsidR="008E3965" w:rsidRDefault="008E3965"/>
    <w:sectPr w:rsidR="008E3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985"/>
    <w:multiLevelType w:val="multilevel"/>
    <w:tmpl w:val="2F3A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126FC"/>
    <w:multiLevelType w:val="multilevel"/>
    <w:tmpl w:val="AAE0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42E88"/>
    <w:multiLevelType w:val="multilevel"/>
    <w:tmpl w:val="A962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353FF"/>
    <w:multiLevelType w:val="multilevel"/>
    <w:tmpl w:val="2E549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74B99"/>
    <w:multiLevelType w:val="multilevel"/>
    <w:tmpl w:val="CCDC8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2D3B0F"/>
    <w:multiLevelType w:val="multilevel"/>
    <w:tmpl w:val="DA126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D62A2E"/>
    <w:multiLevelType w:val="multilevel"/>
    <w:tmpl w:val="E3E66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DD1F00"/>
    <w:multiLevelType w:val="multilevel"/>
    <w:tmpl w:val="0976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BE4F1D"/>
    <w:multiLevelType w:val="multilevel"/>
    <w:tmpl w:val="9EDE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97D98"/>
    <w:multiLevelType w:val="multilevel"/>
    <w:tmpl w:val="E928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500C9"/>
    <w:multiLevelType w:val="multilevel"/>
    <w:tmpl w:val="98627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970E65"/>
    <w:multiLevelType w:val="multilevel"/>
    <w:tmpl w:val="CAF2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D3192E"/>
    <w:multiLevelType w:val="multilevel"/>
    <w:tmpl w:val="78F4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8818EB"/>
    <w:multiLevelType w:val="multilevel"/>
    <w:tmpl w:val="46B85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9E603B"/>
    <w:multiLevelType w:val="multilevel"/>
    <w:tmpl w:val="1B7E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43642"/>
    <w:multiLevelType w:val="multilevel"/>
    <w:tmpl w:val="7C0A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A70EE9"/>
    <w:multiLevelType w:val="multilevel"/>
    <w:tmpl w:val="80F0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F80B99"/>
    <w:multiLevelType w:val="multilevel"/>
    <w:tmpl w:val="51DA8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9A6783"/>
    <w:multiLevelType w:val="multilevel"/>
    <w:tmpl w:val="A9BC2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D33C36"/>
    <w:multiLevelType w:val="multilevel"/>
    <w:tmpl w:val="2442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900825">
    <w:abstractNumId w:val="9"/>
  </w:num>
  <w:num w:numId="2" w16cid:durableId="1697195383">
    <w:abstractNumId w:val="5"/>
  </w:num>
  <w:num w:numId="3" w16cid:durableId="420682812">
    <w:abstractNumId w:val="14"/>
  </w:num>
  <w:num w:numId="4" w16cid:durableId="1777214599">
    <w:abstractNumId w:val="13"/>
  </w:num>
  <w:num w:numId="5" w16cid:durableId="146897304">
    <w:abstractNumId w:val="0"/>
  </w:num>
  <w:num w:numId="6" w16cid:durableId="1339385936">
    <w:abstractNumId w:val="3"/>
  </w:num>
  <w:num w:numId="7" w16cid:durableId="1559778419">
    <w:abstractNumId w:val="1"/>
  </w:num>
  <w:num w:numId="8" w16cid:durableId="1467697087">
    <w:abstractNumId w:val="17"/>
  </w:num>
  <w:num w:numId="9" w16cid:durableId="1289974742">
    <w:abstractNumId w:val="7"/>
  </w:num>
  <w:num w:numId="10" w16cid:durableId="1054810777">
    <w:abstractNumId w:val="4"/>
  </w:num>
  <w:num w:numId="11" w16cid:durableId="403797843">
    <w:abstractNumId w:val="19"/>
  </w:num>
  <w:num w:numId="12" w16cid:durableId="2126843239">
    <w:abstractNumId w:val="18"/>
  </w:num>
  <w:num w:numId="13" w16cid:durableId="996498547">
    <w:abstractNumId w:val="11"/>
  </w:num>
  <w:num w:numId="14" w16cid:durableId="793526173">
    <w:abstractNumId w:val="16"/>
  </w:num>
  <w:num w:numId="15" w16cid:durableId="1152022157">
    <w:abstractNumId w:val="6"/>
  </w:num>
  <w:num w:numId="16" w16cid:durableId="1234581857">
    <w:abstractNumId w:val="12"/>
  </w:num>
  <w:num w:numId="17" w16cid:durableId="1962572004">
    <w:abstractNumId w:val="15"/>
  </w:num>
  <w:num w:numId="18" w16cid:durableId="383407324">
    <w:abstractNumId w:val="2"/>
  </w:num>
  <w:num w:numId="19" w16cid:durableId="1151799291">
    <w:abstractNumId w:val="10"/>
  </w:num>
  <w:num w:numId="20" w16cid:durableId="1040975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91"/>
    <w:rsid w:val="00030F91"/>
    <w:rsid w:val="000C1E91"/>
    <w:rsid w:val="003B06EC"/>
    <w:rsid w:val="00582CE5"/>
    <w:rsid w:val="00630BE9"/>
    <w:rsid w:val="007E1181"/>
    <w:rsid w:val="008C78FA"/>
    <w:rsid w:val="008E3965"/>
    <w:rsid w:val="00D9522D"/>
    <w:rsid w:val="00E25CBA"/>
    <w:rsid w:val="00E3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03562-EB34-450B-8982-0AA2ED05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E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E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E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E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E91"/>
    <w:rPr>
      <w:rFonts w:eastAsiaTheme="majorEastAsia" w:cstheme="majorBidi"/>
      <w:color w:val="272727" w:themeColor="text1" w:themeTint="D8"/>
    </w:rPr>
  </w:style>
  <w:style w:type="paragraph" w:styleId="Title">
    <w:name w:val="Title"/>
    <w:basedOn w:val="Normal"/>
    <w:next w:val="Normal"/>
    <w:link w:val="TitleChar"/>
    <w:uiPriority w:val="10"/>
    <w:qFormat/>
    <w:rsid w:val="000C1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E91"/>
    <w:pPr>
      <w:spacing w:before="160"/>
      <w:jc w:val="center"/>
    </w:pPr>
    <w:rPr>
      <w:i/>
      <w:iCs/>
      <w:color w:val="404040" w:themeColor="text1" w:themeTint="BF"/>
    </w:rPr>
  </w:style>
  <w:style w:type="character" w:customStyle="1" w:styleId="QuoteChar">
    <w:name w:val="Quote Char"/>
    <w:basedOn w:val="DefaultParagraphFont"/>
    <w:link w:val="Quote"/>
    <w:uiPriority w:val="29"/>
    <w:rsid w:val="000C1E91"/>
    <w:rPr>
      <w:i/>
      <w:iCs/>
      <w:color w:val="404040" w:themeColor="text1" w:themeTint="BF"/>
    </w:rPr>
  </w:style>
  <w:style w:type="paragraph" w:styleId="ListParagraph">
    <w:name w:val="List Paragraph"/>
    <w:basedOn w:val="Normal"/>
    <w:uiPriority w:val="34"/>
    <w:qFormat/>
    <w:rsid w:val="000C1E91"/>
    <w:pPr>
      <w:ind w:left="720"/>
      <w:contextualSpacing/>
    </w:pPr>
  </w:style>
  <w:style w:type="character" w:styleId="IntenseEmphasis">
    <w:name w:val="Intense Emphasis"/>
    <w:basedOn w:val="DefaultParagraphFont"/>
    <w:uiPriority w:val="21"/>
    <w:qFormat/>
    <w:rsid w:val="000C1E91"/>
    <w:rPr>
      <w:i/>
      <w:iCs/>
      <w:color w:val="0F4761" w:themeColor="accent1" w:themeShade="BF"/>
    </w:rPr>
  </w:style>
  <w:style w:type="paragraph" w:styleId="IntenseQuote">
    <w:name w:val="Intense Quote"/>
    <w:basedOn w:val="Normal"/>
    <w:next w:val="Normal"/>
    <w:link w:val="IntenseQuoteChar"/>
    <w:uiPriority w:val="30"/>
    <w:qFormat/>
    <w:rsid w:val="000C1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E91"/>
    <w:rPr>
      <w:i/>
      <w:iCs/>
      <w:color w:val="0F4761" w:themeColor="accent1" w:themeShade="BF"/>
    </w:rPr>
  </w:style>
  <w:style w:type="character" w:styleId="IntenseReference">
    <w:name w:val="Intense Reference"/>
    <w:basedOn w:val="DefaultParagraphFont"/>
    <w:uiPriority w:val="32"/>
    <w:qFormat/>
    <w:rsid w:val="000C1E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3539">
      <w:bodyDiv w:val="1"/>
      <w:marLeft w:val="0"/>
      <w:marRight w:val="0"/>
      <w:marTop w:val="0"/>
      <w:marBottom w:val="0"/>
      <w:divBdr>
        <w:top w:val="none" w:sz="0" w:space="0" w:color="auto"/>
        <w:left w:val="none" w:sz="0" w:space="0" w:color="auto"/>
        <w:bottom w:val="none" w:sz="0" w:space="0" w:color="auto"/>
        <w:right w:val="none" w:sz="0" w:space="0" w:color="auto"/>
      </w:divBdr>
      <w:divsChild>
        <w:div w:id="519590851">
          <w:marLeft w:val="0"/>
          <w:marRight w:val="0"/>
          <w:marTop w:val="0"/>
          <w:marBottom w:val="0"/>
          <w:divBdr>
            <w:top w:val="none" w:sz="0" w:space="0" w:color="auto"/>
            <w:left w:val="none" w:sz="0" w:space="0" w:color="auto"/>
            <w:bottom w:val="none" w:sz="0" w:space="0" w:color="auto"/>
            <w:right w:val="none" w:sz="0" w:space="0" w:color="auto"/>
          </w:divBdr>
          <w:divsChild>
            <w:div w:id="2112846554">
              <w:marLeft w:val="0"/>
              <w:marRight w:val="0"/>
              <w:marTop w:val="0"/>
              <w:marBottom w:val="0"/>
              <w:divBdr>
                <w:top w:val="none" w:sz="0" w:space="0" w:color="auto"/>
                <w:left w:val="none" w:sz="0" w:space="0" w:color="auto"/>
                <w:bottom w:val="none" w:sz="0" w:space="0" w:color="auto"/>
                <w:right w:val="none" w:sz="0" w:space="0" w:color="auto"/>
              </w:divBdr>
              <w:divsChild>
                <w:div w:id="1834031749">
                  <w:marLeft w:val="0"/>
                  <w:marRight w:val="0"/>
                  <w:marTop w:val="0"/>
                  <w:marBottom w:val="0"/>
                  <w:divBdr>
                    <w:top w:val="single" w:sz="6" w:space="0" w:color="DDE1EB"/>
                    <w:left w:val="none" w:sz="0" w:space="0" w:color="auto"/>
                    <w:bottom w:val="none" w:sz="0" w:space="0" w:color="auto"/>
                    <w:right w:val="none" w:sz="0" w:space="0" w:color="auto"/>
                  </w:divBdr>
                  <w:divsChild>
                    <w:div w:id="322710364">
                      <w:marLeft w:val="0"/>
                      <w:marRight w:val="0"/>
                      <w:marTop w:val="0"/>
                      <w:marBottom w:val="0"/>
                      <w:divBdr>
                        <w:top w:val="single" w:sz="6" w:space="0" w:color="DDE1EB"/>
                        <w:left w:val="single" w:sz="6" w:space="0" w:color="CCCCCC"/>
                        <w:bottom w:val="single" w:sz="6" w:space="0" w:color="CCCCCC"/>
                        <w:right w:val="single" w:sz="6" w:space="0" w:color="CCCCCC"/>
                      </w:divBdr>
                      <w:divsChild>
                        <w:div w:id="10376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1456</Words>
  <Characters>8305</Characters>
  <Application>Microsoft Office Word</Application>
  <DocSecurity>0</DocSecurity>
  <Lines>69</Lines>
  <Paragraphs>19</Paragraphs>
  <ScaleCrop>false</ScaleCrop>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H</dc:creator>
  <cp:keywords/>
  <dc:description/>
  <cp:lastModifiedBy>HARDER, AIDAN@1011 Rockledge</cp:lastModifiedBy>
  <cp:revision>2</cp:revision>
  <dcterms:created xsi:type="dcterms:W3CDTF">2025-08-05T17:13:00Z</dcterms:created>
  <dcterms:modified xsi:type="dcterms:W3CDTF">2025-08-05T17:13:00Z</dcterms:modified>
</cp:coreProperties>
</file>